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6B315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George WAYTE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500FB02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</w:p>
    <w:p w14:paraId="31AA2F0E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</w:p>
    <w:p w14:paraId="68DBEFD2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1484</w:t>
      </w:r>
      <w:r>
        <w:rPr>
          <w:rFonts w:eastAsia="Times New Roman" w:cs="Times New Roman"/>
          <w:szCs w:val="24"/>
        </w:rPr>
        <w:tab/>
        <w:t>He lived in a tenement in Newton Abbot, Devon.</w:t>
      </w:r>
    </w:p>
    <w:p w14:paraId="588C2CEB" w14:textId="77777777" w:rsidR="00084245" w:rsidRDefault="00084245" w:rsidP="0008424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4A42737" w14:textId="77777777" w:rsidR="00084245" w:rsidRDefault="00084245" w:rsidP="0008424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pp.90-2)</w:t>
      </w:r>
    </w:p>
    <w:p w14:paraId="78811569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</w:p>
    <w:p w14:paraId="0B1F5256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</w:p>
    <w:p w14:paraId="4BA66404" w14:textId="77777777" w:rsidR="00084245" w:rsidRDefault="00084245" w:rsidP="0008424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June 2023</w:t>
      </w:r>
    </w:p>
    <w:p w14:paraId="146084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61466" w14:textId="77777777" w:rsidR="00084245" w:rsidRDefault="00084245" w:rsidP="009139A6">
      <w:r>
        <w:separator/>
      </w:r>
    </w:p>
  </w:endnote>
  <w:endnote w:type="continuationSeparator" w:id="0">
    <w:p w14:paraId="2B059A90" w14:textId="77777777" w:rsidR="00084245" w:rsidRDefault="000842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9F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A2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E8C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70FD2" w14:textId="77777777" w:rsidR="00084245" w:rsidRDefault="00084245" w:rsidP="009139A6">
      <w:r>
        <w:separator/>
      </w:r>
    </w:p>
  </w:footnote>
  <w:footnote w:type="continuationSeparator" w:id="0">
    <w:p w14:paraId="6AC6DA59" w14:textId="77777777" w:rsidR="00084245" w:rsidRDefault="000842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A6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C9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AE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45"/>
    <w:rsid w:val="000666E0"/>
    <w:rsid w:val="0008424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85872"/>
  <w15:chartTrackingRefBased/>
  <w15:docId w15:val="{C51D41D6-F81B-4A8A-8DC7-8D91D1EE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2023-06-30T20:26:00Z</dcterms:created>
  <dcterms:modified xsi:type="dcterms:W3CDTF">2023-06-30T20:27:00Z</dcterms:modified>
</cp:coreProperties>
</file>